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6F" w:rsidRPr="00C63A9F" w:rsidRDefault="00391D6F" w:rsidP="00391D6F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ЗАТВЕРДЖЕНО</w:t>
      </w:r>
    </w:p>
    <w:p w:rsidR="00391D6F" w:rsidRPr="00C63A9F" w:rsidRDefault="00391D6F" w:rsidP="00391D6F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Начальник управління</w:t>
      </w:r>
    </w:p>
    <w:p w:rsidR="00391D6F" w:rsidRPr="00C63A9F" w:rsidRDefault="00391D6F" w:rsidP="00391D6F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______________Микола ГАЙДАЙ</w:t>
      </w:r>
    </w:p>
    <w:p w:rsidR="00391D6F" w:rsidRPr="00C63A9F" w:rsidRDefault="00391D6F" w:rsidP="00391D6F">
      <w:pPr>
        <w:ind w:left="5387"/>
        <w:jc w:val="center"/>
        <w:rPr>
          <w:b/>
          <w:caps/>
          <w:sz w:val="26"/>
          <w:szCs w:val="26"/>
          <w:lang w:eastAsia="uk-UA"/>
        </w:rPr>
      </w:pPr>
    </w:p>
    <w:p w:rsidR="00391D6F" w:rsidRPr="00C63A9F" w:rsidRDefault="00391D6F" w:rsidP="00391D6F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«______» ____________ 2025 року</w:t>
      </w:r>
    </w:p>
    <w:p w:rsidR="00391D6F" w:rsidRDefault="00391D6F" w:rsidP="00391D6F">
      <w:pPr>
        <w:jc w:val="center"/>
        <w:rPr>
          <w:b/>
          <w:sz w:val="26"/>
          <w:szCs w:val="26"/>
        </w:rPr>
      </w:pPr>
    </w:p>
    <w:p w:rsidR="00180EAD" w:rsidRDefault="00180EAD" w:rsidP="00391D6F">
      <w:pPr>
        <w:jc w:val="center"/>
        <w:rPr>
          <w:b/>
          <w:sz w:val="26"/>
          <w:szCs w:val="26"/>
        </w:rPr>
      </w:pPr>
    </w:p>
    <w:p w:rsidR="00391D6F" w:rsidRDefault="00391D6F" w:rsidP="00391D6F">
      <w:pPr>
        <w:jc w:val="center"/>
        <w:rPr>
          <w:b/>
          <w:sz w:val="26"/>
          <w:szCs w:val="26"/>
        </w:rPr>
      </w:pPr>
      <w:r w:rsidRPr="007A1AB3">
        <w:rPr>
          <w:b/>
          <w:sz w:val="26"/>
          <w:szCs w:val="26"/>
        </w:rPr>
        <w:t>ТЕХНОЛОГІЧНА КАРТКА</w:t>
      </w:r>
      <w:r w:rsidRPr="00CE6130">
        <w:rPr>
          <w:b/>
          <w:sz w:val="26"/>
          <w:szCs w:val="26"/>
        </w:rPr>
        <w:t xml:space="preserve"> </w:t>
      </w:r>
      <w:r w:rsidRPr="007A1AB3">
        <w:rPr>
          <w:b/>
          <w:sz w:val="26"/>
          <w:szCs w:val="26"/>
        </w:rPr>
        <w:t>АДМІНІСТРАТИВНОЇ ПОСЛУГИ</w:t>
      </w:r>
    </w:p>
    <w:p w:rsidR="00391D6F" w:rsidRDefault="00391D6F" w:rsidP="00391D6F">
      <w:pPr>
        <w:jc w:val="center"/>
        <w:rPr>
          <w:b/>
          <w:sz w:val="26"/>
          <w:szCs w:val="26"/>
        </w:rPr>
      </w:pPr>
    </w:p>
    <w:p w:rsidR="00391D6F" w:rsidRPr="00C97575" w:rsidRDefault="00391D6F" w:rsidP="00391D6F">
      <w:pPr>
        <w:jc w:val="center"/>
        <w:rPr>
          <w:b/>
          <w:sz w:val="26"/>
          <w:szCs w:val="26"/>
          <w:u w:val="single"/>
        </w:rPr>
      </w:pPr>
      <w:r w:rsidRPr="00C97575">
        <w:rPr>
          <w:b/>
          <w:sz w:val="26"/>
          <w:szCs w:val="26"/>
          <w:u w:val="single"/>
        </w:rPr>
        <w:t xml:space="preserve">Внесення змін  до записів Державного реєстру речових прав на нерухоме майно </w:t>
      </w:r>
    </w:p>
    <w:p w:rsidR="00391D6F" w:rsidRPr="00007088" w:rsidRDefault="00391D6F" w:rsidP="00391D6F">
      <w:pPr>
        <w:jc w:val="center"/>
        <w:rPr>
          <w:sz w:val="24"/>
        </w:rPr>
      </w:pPr>
      <w:r w:rsidRPr="00007088">
        <w:rPr>
          <w:sz w:val="24"/>
        </w:rPr>
        <w:t>(назва адміністративної послуги)</w:t>
      </w:r>
    </w:p>
    <w:p w:rsidR="00391D6F" w:rsidRPr="00B37FD8" w:rsidRDefault="00391D6F" w:rsidP="00391D6F">
      <w:pPr>
        <w:jc w:val="center"/>
        <w:rPr>
          <w:b/>
          <w:lang w:eastAsia="uk-UA"/>
        </w:rPr>
      </w:pPr>
    </w:p>
    <w:p w:rsidR="00391D6F" w:rsidRPr="00007088" w:rsidRDefault="00391D6F" w:rsidP="00391D6F">
      <w:pPr>
        <w:jc w:val="center"/>
        <w:rPr>
          <w:b/>
          <w:sz w:val="26"/>
          <w:szCs w:val="26"/>
          <w:u w:val="single"/>
          <w:lang w:eastAsia="uk-UA"/>
        </w:rPr>
      </w:pPr>
      <w:r w:rsidRPr="00007088">
        <w:rPr>
          <w:b/>
          <w:sz w:val="26"/>
          <w:szCs w:val="26"/>
          <w:u w:val="single"/>
          <w:lang w:eastAsia="uk-UA"/>
        </w:rPr>
        <w:t xml:space="preserve">Управління адміністративних послуг (Центр надання адміністративних послуг м. Прилуки) Прилуцької міської ради </w:t>
      </w:r>
      <w:bookmarkStart w:id="0" w:name="_GoBack"/>
      <w:bookmarkEnd w:id="0"/>
    </w:p>
    <w:p w:rsidR="00391D6F" w:rsidRPr="00180EAD" w:rsidRDefault="00391D6F" w:rsidP="00180EAD">
      <w:pPr>
        <w:jc w:val="center"/>
        <w:rPr>
          <w:sz w:val="24"/>
          <w:lang w:eastAsia="uk-UA"/>
        </w:rPr>
      </w:pPr>
      <w:r w:rsidRPr="00007088">
        <w:rPr>
          <w:sz w:val="24"/>
          <w:lang w:eastAsia="uk-UA"/>
        </w:rPr>
        <w:t>(найменування суб’єкта надання адміністративної послуги)</w:t>
      </w:r>
    </w:p>
    <w:p w:rsidR="00391D6F" w:rsidRPr="00DA1D0F" w:rsidRDefault="00391D6F" w:rsidP="00391D6F">
      <w:pPr>
        <w:jc w:val="center"/>
        <w:rPr>
          <w:b/>
          <w:sz w:val="10"/>
          <w:szCs w:val="10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126"/>
        <w:gridCol w:w="1276"/>
        <w:gridCol w:w="2125"/>
      </w:tblGrid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  <w:r w:rsidRPr="000B7CF6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  <w:r w:rsidRPr="000B7CF6">
              <w:rPr>
                <w:b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  <w:r w:rsidRPr="000B7CF6">
              <w:rPr>
                <w:b/>
                <w:sz w:val="24"/>
                <w:szCs w:val="24"/>
              </w:rPr>
              <w:t>Відповідальна особа</w:t>
            </w:r>
          </w:p>
        </w:tc>
        <w:tc>
          <w:tcPr>
            <w:tcW w:w="1276" w:type="dxa"/>
          </w:tcPr>
          <w:p w:rsidR="00391D6F" w:rsidRDefault="00391D6F" w:rsidP="00D539F4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5C88">
              <w:rPr>
                <w:b/>
                <w:bCs/>
                <w:color w:val="000000"/>
                <w:sz w:val="24"/>
                <w:szCs w:val="24"/>
              </w:rPr>
              <w:t>Дія</w:t>
            </w:r>
          </w:p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  <w:r w:rsidRPr="00325C88">
              <w:rPr>
                <w:b/>
                <w:bCs/>
                <w:color w:val="000000"/>
                <w:sz w:val="24"/>
                <w:szCs w:val="24"/>
              </w:rPr>
              <w:t>(В,У,П,З)</w:t>
            </w:r>
          </w:p>
        </w:tc>
        <w:tc>
          <w:tcPr>
            <w:tcW w:w="2125" w:type="dxa"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  <w:r w:rsidRPr="000B7CF6">
              <w:rPr>
                <w:b/>
                <w:sz w:val="24"/>
                <w:szCs w:val="24"/>
              </w:rPr>
              <w:t>Строки виконання етапів</w:t>
            </w: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ind w:left="-57" w:right="-57"/>
              <w:jc w:val="center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ind w:firstLine="176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Державний реєстратор </w:t>
            </w:r>
            <w:r w:rsidRPr="000B7CF6">
              <w:rPr>
                <w:sz w:val="24"/>
                <w:szCs w:val="24"/>
              </w:rPr>
              <w:t>прав на нерухоме майно</w:t>
            </w:r>
          </w:p>
        </w:tc>
        <w:tc>
          <w:tcPr>
            <w:tcW w:w="127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25" w:type="dxa"/>
          </w:tcPr>
          <w:p w:rsidR="00391D6F" w:rsidRPr="000B7CF6" w:rsidRDefault="00180EAD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момент звернення</w:t>
            </w: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ind w:left="-57" w:right="-57"/>
              <w:jc w:val="center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ind w:firstLine="176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Прийняття заяви</w:t>
            </w:r>
            <w:r>
              <w:rPr>
                <w:sz w:val="24"/>
                <w:szCs w:val="24"/>
              </w:rPr>
              <w:t xml:space="preserve"> про  внесення змін до запису Державного реєстру речових прав</w:t>
            </w:r>
            <w:r w:rsidRPr="000B7CF6">
              <w:rPr>
                <w:sz w:val="24"/>
                <w:szCs w:val="24"/>
              </w:rPr>
              <w:t xml:space="preserve">, а також документів, необхідних для </w:t>
            </w:r>
            <w:r>
              <w:rPr>
                <w:sz w:val="24"/>
                <w:szCs w:val="24"/>
              </w:rPr>
              <w:t>її</w:t>
            </w:r>
            <w:r w:rsidRPr="000B7CF6">
              <w:rPr>
                <w:sz w:val="24"/>
                <w:szCs w:val="24"/>
              </w:rPr>
              <w:t xml:space="preserve">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Державний реєстратор </w:t>
            </w:r>
            <w:r w:rsidRPr="000B7CF6">
              <w:rPr>
                <w:sz w:val="24"/>
                <w:szCs w:val="24"/>
              </w:rPr>
              <w:t>прав на нерухоме майно</w:t>
            </w:r>
          </w:p>
        </w:tc>
        <w:tc>
          <w:tcPr>
            <w:tcW w:w="127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25" w:type="dxa"/>
          </w:tcPr>
          <w:p w:rsidR="00391D6F" w:rsidRPr="000B7CF6" w:rsidRDefault="00180EAD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момент звернення</w:t>
            </w: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ind w:firstLine="176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Державний реєстратор </w:t>
            </w:r>
            <w:r w:rsidRPr="000B7CF6">
              <w:rPr>
                <w:sz w:val="24"/>
                <w:szCs w:val="24"/>
              </w:rPr>
              <w:t>прав на нерухоме майно</w:t>
            </w:r>
          </w:p>
        </w:tc>
        <w:tc>
          <w:tcPr>
            <w:tcW w:w="127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25" w:type="dxa"/>
          </w:tcPr>
          <w:p w:rsidR="00391D6F" w:rsidRPr="000B7CF6" w:rsidRDefault="00180EAD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момент звернення</w:t>
            </w: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заяви про внесення змін до запису Державного реєстру речових прав на нерухоме майно, а також документів, необхідних для внесення змін до запису до Державного реєстру речових прав на нерухоме майно, та оформлення результату надання адміністративної послуги.</w:t>
            </w:r>
          </w:p>
        </w:tc>
        <w:tc>
          <w:tcPr>
            <w:tcW w:w="212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Державний реєстратор </w:t>
            </w:r>
            <w:r w:rsidRPr="000B7CF6">
              <w:rPr>
                <w:sz w:val="24"/>
                <w:szCs w:val="24"/>
              </w:rPr>
              <w:t>прав на нерухоме майно</w:t>
            </w:r>
          </w:p>
        </w:tc>
        <w:tc>
          <w:tcPr>
            <w:tcW w:w="1276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25" w:type="dxa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день надходження </w:t>
            </w: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ind w:left="-57" w:right="-57"/>
              <w:jc w:val="center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ind w:left="-57" w:right="-57" w:firstLine="176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 xml:space="preserve">Опрацювання заяви про взяття на облік безхазяйного нерухомого майна, а також документів, необхідних для її проведення та оформлення </w:t>
            </w:r>
            <w:r w:rsidRPr="000B7CF6">
              <w:rPr>
                <w:sz w:val="24"/>
                <w:szCs w:val="24"/>
              </w:rPr>
              <w:lastRenderedPageBreak/>
              <w:t>результату надання адміністративної послуги, зокрема:</w:t>
            </w:r>
          </w:p>
        </w:tc>
        <w:tc>
          <w:tcPr>
            <w:tcW w:w="2126" w:type="dxa"/>
            <w:vMerge w:val="restart"/>
          </w:tcPr>
          <w:p w:rsidR="00391D6F" w:rsidRPr="000B7CF6" w:rsidRDefault="00391D6F" w:rsidP="00D539F4">
            <w:pPr>
              <w:jc w:val="center"/>
              <w:rPr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lastRenderedPageBreak/>
              <w:t>Державний реєстратор прав на нерухоме майно</w:t>
            </w:r>
          </w:p>
        </w:tc>
        <w:tc>
          <w:tcPr>
            <w:tcW w:w="1276" w:type="dxa"/>
            <w:vMerge w:val="restart"/>
          </w:tcPr>
          <w:p w:rsidR="00391D6F" w:rsidRPr="000B7CF6" w:rsidRDefault="00391D6F" w:rsidP="00D539F4">
            <w:pPr>
              <w:ind w:firstLine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В</w:t>
            </w:r>
          </w:p>
        </w:tc>
        <w:tc>
          <w:tcPr>
            <w:tcW w:w="2125" w:type="dxa"/>
            <w:vMerge w:val="restart"/>
          </w:tcPr>
          <w:p w:rsidR="00391D6F" w:rsidRPr="000B7CF6" w:rsidRDefault="00391D6F" w:rsidP="00D539F4">
            <w:pPr>
              <w:ind w:firstLine="176"/>
              <w:rPr>
                <w:color w:val="000000"/>
                <w:sz w:val="24"/>
                <w:szCs w:val="24"/>
              </w:rPr>
            </w:pPr>
            <w:r w:rsidRPr="000B7CF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B7CF6">
              <w:rPr>
                <w:color w:val="000000"/>
                <w:sz w:val="24"/>
                <w:szCs w:val="24"/>
              </w:rPr>
              <w:t>день</w:t>
            </w:r>
            <w:r>
              <w:rPr>
                <w:color w:val="000000"/>
                <w:sz w:val="24"/>
                <w:szCs w:val="24"/>
              </w:rPr>
              <w:t xml:space="preserve">  </w:t>
            </w:r>
            <w:r w:rsidRPr="000B7CF6">
              <w:rPr>
                <w:color w:val="000000"/>
                <w:sz w:val="24"/>
                <w:szCs w:val="24"/>
              </w:rPr>
              <w:t>надходження з</w:t>
            </w:r>
            <w:r w:rsidR="00180EAD">
              <w:rPr>
                <w:color w:val="000000"/>
                <w:sz w:val="24"/>
                <w:szCs w:val="24"/>
              </w:rPr>
              <w:t>аяви</w:t>
            </w: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0B7CF6">
              <w:rPr>
                <w:sz w:val="24"/>
                <w:szCs w:val="24"/>
              </w:rPr>
              <w:t>.1.</w:t>
            </w:r>
          </w:p>
        </w:tc>
        <w:tc>
          <w:tcPr>
            <w:tcW w:w="3544" w:type="dxa"/>
          </w:tcPr>
          <w:p w:rsidR="00391D6F" w:rsidRPr="000B7CF6" w:rsidRDefault="00391D6F" w:rsidP="00D539F4">
            <w:pPr>
              <w:ind w:firstLine="176"/>
              <w:rPr>
                <w:b/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розгляд заяви про взяття на облік безхазяйного нерухомого майна та документів, необхідних для її проведення;</w:t>
            </w:r>
          </w:p>
        </w:tc>
        <w:tc>
          <w:tcPr>
            <w:tcW w:w="2126" w:type="dxa"/>
            <w:vMerge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D6F" w:rsidRPr="000B7CF6" w:rsidTr="00D539F4">
        <w:tc>
          <w:tcPr>
            <w:tcW w:w="568" w:type="dxa"/>
          </w:tcPr>
          <w:p w:rsidR="00391D6F" w:rsidRPr="000B7CF6" w:rsidRDefault="00391D6F" w:rsidP="00D539F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544" w:type="dxa"/>
          </w:tcPr>
          <w:p w:rsidR="00391D6F" w:rsidRDefault="00391D6F" w:rsidP="00D539F4">
            <w:pPr>
              <w:rPr>
                <w:sz w:val="24"/>
                <w:szCs w:val="24"/>
              </w:rPr>
            </w:pPr>
          </w:p>
          <w:p w:rsidR="00391D6F" w:rsidRDefault="00391D6F" w:rsidP="00D539F4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Прийняття рішення про внесення змін до запису Державного реєстру речових прав на нерухоме майно та документів, необхідних для внесення змін до записів до державного реєстру речових прав на нерухоме майно </w:t>
            </w:r>
          </w:p>
          <w:p w:rsidR="00391D6F" w:rsidRPr="000B7CF6" w:rsidRDefault="00391D6F" w:rsidP="00D539F4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D6F" w:rsidRPr="000B7CF6" w:rsidTr="00D539F4">
        <w:tc>
          <w:tcPr>
            <w:tcW w:w="568" w:type="dxa"/>
          </w:tcPr>
          <w:p w:rsidR="00391D6F" w:rsidRDefault="00391D6F" w:rsidP="00D539F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91D6F" w:rsidRDefault="00391D6F" w:rsidP="00D53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або надсилання поштою рішення про внесення змін до запису  Державного реєстру речових прав  на нерухоме майно або рішення про відмову у внесенні змін до запису до Державного реєстру речових прав на нерухоме майно, інформації з Державного реєстру речових прав на нерухоме майно (у разі отримання інформації з Державного реєстру речових прав на нерухоме майно). Документів що подавались для внесення змін до записів Державного реєстру речових прав на нерухоме майно.</w:t>
            </w:r>
          </w:p>
          <w:p w:rsidR="00391D6F" w:rsidRDefault="00391D6F" w:rsidP="00D539F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91D6F" w:rsidRPr="000B7CF6" w:rsidRDefault="00391D6F" w:rsidP="00D539F4">
            <w:pPr>
              <w:jc w:val="center"/>
              <w:rPr>
                <w:b/>
                <w:sz w:val="24"/>
                <w:szCs w:val="24"/>
              </w:rPr>
            </w:pPr>
            <w:r w:rsidRPr="000B7CF6">
              <w:rPr>
                <w:sz w:val="24"/>
                <w:szCs w:val="24"/>
              </w:rPr>
              <w:t>Державний реєстратор прав на нерухоме майно</w:t>
            </w:r>
          </w:p>
        </w:tc>
        <w:tc>
          <w:tcPr>
            <w:tcW w:w="1276" w:type="dxa"/>
          </w:tcPr>
          <w:p w:rsidR="00391D6F" w:rsidRPr="000A01ED" w:rsidRDefault="00391D6F" w:rsidP="00D539F4">
            <w:pPr>
              <w:jc w:val="center"/>
              <w:rPr>
                <w:bCs/>
                <w:sz w:val="24"/>
                <w:szCs w:val="24"/>
              </w:rPr>
            </w:pPr>
            <w:r w:rsidRPr="000A01ED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25" w:type="dxa"/>
          </w:tcPr>
          <w:p w:rsidR="00391D6F" w:rsidRPr="00007FF5" w:rsidRDefault="00391D6F" w:rsidP="00D539F4">
            <w:pPr>
              <w:jc w:val="center"/>
              <w:rPr>
                <w:bCs/>
                <w:sz w:val="24"/>
                <w:szCs w:val="24"/>
              </w:rPr>
            </w:pPr>
            <w:r w:rsidRPr="00007FF5">
              <w:rPr>
                <w:bCs/>
                <w:sz w:val="24"/>
                <w:szCs w:val="24"/>
              </w:rPr>
              <w:t>В день прийняття рішення по внесення змін до запису або про від</w:t>
            </w:r>
            <w:r w:rsidR="00180EAD">
              <w:rPr>
                <w:bCs/>
                <w:sz w:val="24"/>
                <w:szCs w:val="24"/>
              </w:rPr>
              <w:t>мову у внесенні змін до запису</w:t>
            </w:r>
          </w:p>
        </w:tc>
      </w:tr>
    </w:tbl>
    <w:p w:rsidR="00391D6F" w:rsidRDefault="00391D6F" w:rsidP="00180EAD">
      <w:pPr>
        <w:shd w:val="clear" w:color="auto" w:fill="FFFDFB"/>
        <w:spacing w:line="300" w:lineRule="atLeast"/>
        <w:ind w:right="425"/>
        <w:rPr>
          <w:i/>
          <w:iCs/>
          <w:color w:val="000000" w:themeColor="text1"/>
          <w:sz w:val="24"/>
          <w:szCs w:val="24"/>
          <w:lang w:eastAsia="uk-UA"/>
        </w:rPr>
      </w:pPr>
      <w:bookmarkStart w:id="1" w:name="_Hlk17210256"/>
      <w:r w:rsidRPr="00A3170C">
        <w:rPr>
          <w:i/>
          <w:iCs/>
          <w:color w:val="000000" w:themeColor="text1"/>
          <w:sz w:val="24"/>
          <w:szCs w:val="24"/>
          <w:lang w:eastAsia="uk-UA"/>
        </w:rPr>
        <w:t xml:space="preserve">Примітка: рішення дії чи бездіяльності посадових осіб, пов’язаних з наданням адміністративних послуг  можуть бути оскаржені  відповідно до чинного законодавства </w:t>
      </w:r>
    </w:p>
    <w:p w:rsidR="00391D6F" w:rsidRPr="00A3170C" w:rsidRDefault="00391D6F" w:rsidP="00180EAD">
      <w:pPr>
        <w:shd w:val="clear" w:color="auto" w:fill="FFFDFB"/>
        <w:spacing w:line="300" w:lineRule="atLeast"/>
        <w:ind w:right="425"/>
        <w:rPr>
          <w:b/>
          <w:bCs/>
          <w:i/>
          <w:iCs/>
          <w:color w:val="000000" w:themeColor="text1"/>
          <w:sz w:val="24"/>
          <w:szCs w:val="24"/>
          <w:lang w:eastAsia="uk-UA"/>
        </w:rPr>
      </w:pPr>
      <w:r w:rsidRPr="00A3170C">
        <w:rPr>
          <w:b/>
          <w:bCs/>
          <w:i/>
          <w:iCs/>
          <w:color w:val="000000" w:themeColor="text1"/>
          <w:sz w:val="24"/>
          <w:szCs w:val="24"/>
          <w:lang w:eastAsia="uk-UA"/>
        </w:rPr>
        <w:t>Умовні позначки</w:t>
      </w:r>
      <w:r>
        <w:rPr>
          <w:i/>
          <w:iCs/>
          <w:color w:val="000000" w:themeColor="text1"/>
          <w:sz w:val="24"/>
          <w:szCs w:val="24"/>
          <w:lang w:eastAsia="uk-UA"/>
        </w:rPr>
        <w:t xml:space="preserve">: В-виконує, У-бере участь, П -погоджує, З-затверджує. </w:t>
      </w:r>
    </w:p>
    <w:p w:rsidR="00391D6F" w:rsidRPr="00A3170C" w:rsidRDefault="00391D6F" w:rsidP="00391D6F">
      <w:pPr>
        <w:shd w:val="clear" w:color="auto" w:fill="FFFDFB"/>
        <w:spacing w:line="300" w:lineRule="atLeast"/>
        <w:jc w:val="center"/>
        <w:rPr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bookmarkEnd w:id="1"/>
    <w:p w:rsidR="00391D6F" w:rsidRPr="00325C88" w:rsidRDefault="00391D6F" w:rsidP="00391D6F">
      <w:pPr>
        <w:rPr>
          <w:b/>
          <w:sz w:val="24"/>
          <w:szCs w:val="24"/>
        </w:rPr>
      </w:pPr>
    </w:p>
    <w:p w:rsidR="0035508E" w:rsidRDefault="0035508E"/>
    <w:sectPr w:rsidR="003550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6F"/>
    <w:rsid w:val="00180EAD"/>
    <w:rsid w:val="0035508E"/>
    <w:rsid w:val="003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C8A5"/>
  <w15:chartTrackingRefBased/>
  <w15:docId w15:val="{F44F1AE6-66EB-4F7E-BBC3-9F708316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1938</Words>
  <Characters>1106</Characters>
  <Application>Microsoft Office Word</Application>
  <DocSecurity>0</DocSecurity>
  <Lines>9</Lines>
  <Paragraphs>6</Paragraphs>
  <ScaleCrop>false</ScaleCrop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3</cp:revision>
  <dcterms:created xsi:type="dcterms:W3CDTF">2025-04-22T12:51:00Z</dcterms:created>
  <dcterms:modified xsi:type="dcterms:W3CDTF">2025-04-22T12:57:00Z</dcterms:modified>
</cp:coreProperties>
</file>